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asep/640hud132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asep/640hud132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asep/640hud7</w:t>
        <w:tab/>
        <w:tab/>
        <w:t xml:space="preserve">192</w:t>
        <w:tab/>
        <w:t xml:space="preserve">205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